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8ECB" w14:textId="7591A9A3" w:rsidR="00BC79EC" w:rsidRPr="007E2D7F" w:rsidRDefault="00BC79EC">
      <w:pPr>
        <w:spacing w:after="99" w:line="259" w:lineRule="auto"/>
        <w:ind w:left="0" w:right="0" w:firstLine="0"/>
        <w:jc w:val="left"/>
      </w:pPr>
    </w:p>
    <w:p w14:paraId="33F7CCE6" w14:textId="77777777" w:rsidR="00BC79EC" w:rsidRPr="007E2D7F" w:rsidRDefault="00000000">
      <w:pPr>
        <w:tabs>
          <w:tab w:val="center" w:pos="1876"/>
          <w:tab w:val="center" w:pos="7387"/>
        </w:tabs>
        <w:spacing w:after="79" w:line="259" w:lineRule="auto"/>
        <w:ind w:left="0" w:right="0" w:firstLine="0"/>
        <w:jc w:val="left"/>
      </w:pPr>
      <w:r w:rsidRPr="007E2D7F">
        <w:rPr>
          <w:rFonts w:ascii="Calibri" w:eastAsia="Calibri" w:hAnsi="Calibri" w:cs="Calibri"/>
          <w:sz w:val="22"/>
        </w:rPr>
        <w:tab/>
      </w:r>
      <w:r w:rsidRPr="007E2D7F">
        <w:rPr>
          <w:rFonts w:ascii="Calibri" w:eastAsia="Calibri" w:hAnsi="Calibri" w:cs="Calibri"/>
        </w:rPr>
        <w:t xml:space="preserve">BOSNA I HERCEGOVINA </w:t>
      </w:r>
      <w:r w:rsidRPr="007E2D7F">
        <w:rPr>
          <w:rFonts w:ascii="Calibri" w:eastAsia="Calibri" w:hAnsi="Calibri" w:cs="Calibri"/>
        </w:rPr>
        <w:tab/>
        <w:t xml:space="preserve">БОСНА И ХЕРЦЕГОВИНА </w:t>
      </w:r>
    </w:p>
    <w:p w14:paraId="447C7483" w14:textId="77777777" w:rsidR="00BC79EC" w:rsidRPr="007E2D7F" w:rsidRDefault="00000000">
      <w:pPr>
        <w:tabs>
          <w:tab w:val="center" w:pos="1877"/>
          <w:tab w:val="center" w:pos="7388"/>
        </w:tabs>
        <w:spacing w:after="131" w:line="259" w:lineRule="auto"/>
        <w:ind w:left="0" w:right="0" w:firstLine="0"/>
        <w:jc w:val="left"/>
      </w:pPr>
      <w:r w:rsidRPr="007E2D7F">
        <w:rPr>
          <w:rFonts w:ascii="Calibri" w:eastAsia="Calibri" w:hAnsi="Calibri" w:cs="Calibri"/>
          <w:sz w:val="22"/>
        </w:rPr>
        <w:tab/>
      </w:r>
      <w:r w:rsidRPr="007E2D7F">
        <w:rPr>
          <w:rFonts w:ascii="Calibri" w:eastAsia="Calibri" w:hAnsi="Calibri" w:cs="Calibri"/>
        </w:rPr>
        <w:t xml:space="preserve">Brčko distrikt BiH </w:t>
      </w:r>
      <w:r w:rsidRPr="007E2D7F">
        <w:rPr>
          <w:rFonts w:ascii="Calibri" w:eastAsia="Calibri" w:hAnsi="Calibri" w:cs="Calibri"/>
        </w:rPr>
        <w:tab/>
        <w:t xml:space="preserve">Брчко дистрикт БиХ </w:t>
      </w:r>
    </w:p>
    <w:p w14:paraId="758EA113" w14:textId="77777777" w:rsidR="00BC79EC" w:rsidRPr="007E2D7F" w:rsidRDefault="00000000">
      <w:pPr>
        <w:pStyle w:val="Naslov1"/>
        <w:tabs>
          <w:tab w:val="center" w:pos="1876"/>
          <w:tab w:val="center" w:pos="5122"/>
          <w:tab w:val="center" w:pos="7388"/>
        </w:tabs>
        <w:ind w:left="0"/>
        <w:rPr>
          <w:lang w:val="hr-HR"/>
        </w:rPr>
      </w:pPr>
      <w:r w:rsidRPr="007E2D7F">
        <w:rPr>
          <w:b w:val="0"/>
          <w:sz w:val="22"/>
          <w:lang w:val="hr-HR"/>
        </w:rPr>
        <w:tab/>
      </w:r>
      <w:r w:rsidRPr="007E2D7F">
        <w:rPr>
          <w:lang w:val="hr-HR"/>
        </w:rPr>
        <w:t xml:space="preserve">SKUPŠTINA </w:t>
      </w:r>
      <w:r w:rsidRPr="007E2D7F">
        <w:rPr>
          <w:lang w:val="hr-HR"/>
        </w:rPr>
        <w:tab/>
      </w:r>
      <w:r w:rsidRPr="007E2D7F">
        <w:rPr>
          <w:b w:val="0"/>
          <w:sz w:val="24"/>
          <w:lang w:val="hr-HR"/>
        </w:rPr>
        <w:t xml:space="preserve"> </w:t>
      </w:r>
      <w:r w:rsidRPr="007E2D7F">
        <w:rPr>
          <w:b w:val="0"/>
          <w:sz w:val="24"/>
          <w:lang w:val="hr-HR"/>
        </w:rPr>
        <w:tab/>
      </w:r>
      <w:r w:rsidRPr="007E2D7F">
        <w:rPr>
          <w:lang w:val="hr-HR"/>
        </w:rPr>
        <w:t xml:space="preserve">СКУПШТИНА </w:t>
      </w:r>
    </w:p>
    <w:p w14:paraId="7BC64DC9" w14:textId="77777777" w:rsidR="00BC79EC" w:rsidRPr="007E2D7F" w:rsidRDefault="00000000">
      <w:pPr>
        <w:tabs>
          <w:tab w:val="center" w:pos="1877"/>
          <w:tab w:val="center" w:pos="7390"/>
        </w:tabs>
        <w:spacing w:after="143" w:line="259" w:lineRule="auto"/>
        <w:ind w:left="0" w:right="0" w:firstLine="0"/>
        <w:jc w:val="left"/>
      </w:pPr>
      <w:r w:rsidRPr="007E2D7F">
        <w:rPr>
          <w:rFonts w:ascii="Calibri" w:eastAsia="Calibri" w:hAnsi="Calibri" w:cs="Calibri"/>
          <w:sz w:val="22"/>
        </w:rPr>
        <w:tab/>
      </w:r>
      <w:r w:rsidRPr="007E2D7F">
        <w:rPr>
          <w:rFonts w:ascii="Calibri" w:eastAsia="Calibri" w:hAnsi="Calibri" w:cs="Calibri"/>
          <w:b/>
        </w:rPr>
        <w:t>BRČKO DISTRIKTA BiH</w:t>
      </w:r>
      <w:r w:rsidRPr="007E2D7F">
        <w:rPr>
          <w:rFonts w:ascii="Calibri" w:eastAsia="Calibri" w:hAnsi="Calibri" w:cs="Calibri"/>
          <w:b/>
          <w:i/>
        </w:rPr>
        <w:t xml:space="preserve">  </w:t>
      </w:r>
      <w:r w:rsidRPr="007E2D7F">
        <w:rPr>
          <w:rFonts w:ascii="Calibri" w:eastAsia="Calibri" w:hAnsi="Calibri" w:cs="Calibri"/>
          <w:b/>
          <w:i/>
        </w:rPr>
        <w:tab/>
      </w:r>
      <w:r w:rsidRPr="007E2D7F">
        <w:rPr>
          <w:rFonts w:ascii="Calibri" w:eastAsia="Calibri" w:hAnsi="Calibri" w:cs="Calibri"/>
          <w:b/>
        </w:rPr>
        <w:t>БРЧКО ДИСТРИКТА БиХ</w:t>
      </w:r>
    </w:p>
    <w:p w14:paraId="01A309D7" w14:textId="65EFEEA1" w:rsidR="00BC79EC" w:rsidRPr="007E2D7F" w:rsidRDefault="00000000">
      <w:pPr>
        <w:spacing w:line="316" w:lineRule="auto"/>
        <w:ind w:left="720" w:right="419" w:hanging="720"/>
        <w:jc w:val="left"/>
      </w:pPr>
      <w:r w:rsidRPr="007E2D7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646993" wp14:editId="1B32DADC">
                <wp:simplePos x="0" y="0"/>
                <wp:positionH relativeFrom="column">
                  <wp:posOffset>-77651</wp:posOffset>
                </wp:positionH>
                <wp:positionV relativeFrom="paragraph">
                  <wp:posOffset>-979639</wp:posOffset>
                </wp:positionV>
                <wp:extent cx="6018276" cy="1103376"/>
                <wp:effectExtent l="0" t="0" r="0" b="0"/>
                <wp:wrapNone/>
                <wp:docPr id="1291" name="Group 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1" style="width:473.88pt;height:86.88pt;position:absolute;z-index:-2147483584;mso-position-horizontal-relative:text;mso-position-horizontal:absolute;margin-left:-6.11436pt;mso-position-vertical-relative:text;margin-top:-77.137pt;" coordsize="60182,11033">
                <v:shape id="Shape 9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604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605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06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607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08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609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10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611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612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13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7E2D7F">
        <w:rPr>
          <w:rFonts w:ascii="Calibri" w:eastAsia="Calibri" w:hAnsi="Calibri" w:cs="Calibri"/>
          <w:i/>
          <w:sz w:val="14"/>
        </w:rPr>
        <w:t>Mladena Maglova 2, 76100 Brčko distrikt BiH, telefon i faks: 049/215-516         Младена Маглова 2, 76100 Брчко дистрикт БиХ, тел. и факс: 049/215-516</w:t>
      </w:r>
      <w:r w:rsidRPr="007E2D7F">
        <w:rPr>
          <w:rFonts w:ascii="Calibri" w:eastAsia="Calibri" w:hAnsi="Calibri" w:cs="Calibri"/>
        </w:rPr>
        <w:t xml:space="preserve"> </w:t>
      </w:r>
      <w:r w:rsidRPr="007E2D7F">
        <w:rPr>
          <w:rFonts w:ascii="Calibri" w:eastAsia="Calibri" w:hAnsi="Calibri" w:cs="Calibri"/>
        </w:rPr>
        <w:tab/>
      </w:r>
      <w:r w:rsidRPr="007E2D7F">
        <w:rPr>
          <w:rFonts w:ascii="Calibri" w:eastAsia="Calibri" w:hAnsi="Calibri" w:cs="Calibri"/>
          <w:b/>
          <w:i/>
          <w:sz w:val="18"/>
          <w:vertAlign w:val="subscript"/>
        </w:rPr>
        <w:t xml:space="preserve"> </w:t>
      </w:r>
      <w:r w:rsidRPr="007E2D7F">
        <w:t xml:space="preserve"> </w:t>
      </w:r>
    </w:p>
    <w:p w14:paraId="6FCF92A3" w14:textId="77777777" w:rsidR="0029701B" w:rsidRPr="007E2D7F" w:rsidRDefault="0029701B" w:rsidP="006C7D10">
      <w:pPr>
        <w:ind w:left="-15" w:right="0" w:firstLine="720"/>
      </w:pPr>
    </w:p>
    <w:p w14:paraId="614E8B23" w14:textId="0996875A" w:rsidR="00BC79EC" w:rsidRPr="007E2D7F" w:rsidRDefault="00000000" w:rsidP="00537BA5">
      <w:pPr>
        <w:ind w:left="-15" w:right="0" w:firstLine="720"/>
        <w:rPr>
          <w:sz w:val="22"/>
          <w:szCs w:val="22"/>
        </w:rPr>
      </w:pPr>
      <w:r w:rsidRPr="007E2D7F">
        <w:rPr>
          <w:sz w:val="22"/>
          <w:szCs w:val="22"/>
        </w:rPr>
        <w:t xml:space="preserve">Na </w:t>
      </w:r>
      <w:r w:rsidR="00746AEA" w:rsidRPr="007E2D7F">
        <w:rPr>
          <w:sz w:val="22"/>
          <w:szCs w:val="22"/>
        </w:rPr>
        <w:t>temelju</w:t>
      </w:r>
      <w:r w:rsidRPr="007E2D7F">
        <w:rPr>
          <w:sz w:val="22"/>
          <w:szCs w:val="22"/>
        </w:rPr>
        <w:t xml:space="preserve"> </w:t>
      </w:r>
      <w:r w:rsidR="00746AEA" w:rsidRPr="007E2D7F">
        <w:rPr>
          <w:sz w:val="22"/>
          <w:szCs w:val="22"/>
        </w:rPr>
        <w:t>članka</w:t>
      </w:r>
      <w:r w:rsidRPr="007E2D7F">
        <w:rPr>
          <w:sz w:val="22"/>
          <w:szCs w:val="22"/>
        </w:rPr>
        <w:t xml:space="preserve"> 22 Statuta Brčko distrikta BiH (</w:t>
      </w:r>
      <w:r w:rsidR="00746AEA" w:rsidRPr="007E2D7F">
        <w:rPr>
          <w:sz w:val="22"/>
          <w:szCs w:val="22"/>
        </w:rPr>
        <w:t>Službeni glasnik Brčko distrikta BiH, broj</w:t>
      </w:r>
      <w:r w:rsidRPr="007E2D7F">
        <w:rPr>
          <w:sz w:val="22"/>
          <w:szCs w:val="22"/>
        </w:rPr>
        <w:t xml:space="preserve"> 2/10 – </w:t>
      </w:r>
      <w:r w:rsidR="00746AEA" w:rsidRPr="007E2D7F">
        <w:rPr>
          <w:sz w:val="22"/>
          <w:szCs w:val="22"/>
        </w:rPr>
        <w:t>pročišć</w:t>
      </w:r>
      <w:r w:rsidRPr="007E2D7F">
        <w:rPr>
          <w:sz w:val="22"/>
          <w:szCs w:val="22"/>
        </w:rPr>
        <w:t xml:space="preserve">eni tekst), </w:t>
      </w:r>
      <w:r w:rsidR="00746AEA" w:rsidRPr="007E2D7F">
        <w:rPr>
          <w:sz w:val="22"/>
          <w:szCs w:val="22"/>
        </w:rPr>
        <w:t>članka</w:t>
      </w:r>
      <w:r w:rsidRPr="007E2D7F">
        <w:rPr>
          <w:sz w:val="22"/>
          <w:szCs w:val="22"/>
        </w:rPr>
        <w:t xml:space="preserve"> 9 Zakona o eksproprijaciji nekretnina u Brčko distriktu BiH (</w:t>
      </w:r>
      <w:r w:rsidR="00746AEA" w:rsidRPr="007E2D7F">
        <w:rPr>
          <w:sz w:val="22"/>
          <w:szCs w:val="22"/>
        </w:rPr>
        <w:t>Službeni glasnik Brčko distrikta BiH, broj</w:t>
      </w:r>
      <w:r w:rsidRPr="007E2D7F">
        <w:rPr>
          <w:sz w:val="22"/>
          <w:szCs w:val="22"/>
        </w:rPr>
        <w:t xml:space="preserve"> 18/18 – </w:t>
      </w:r>
      <w:r w:rsidR="00746AEA" w:rsidRPr="007E2D7F">
        <w:rPr>
          <w:sz w:val="22"/>
          <w:szCs w:val="22"/>
        </w:rPr>
        <w:t>pročišć</w:t>
      </w:r>
      <w:r w:rsidRPr="007E2D7F">
        <w:rPr>
          <w:sz w:val="22"/>
          <w:szCs w:val="22"/>
        </w:rPr>
        <w:t xml:space="preserve">eni tekst i broj 30/20), </w:t>
      </w:r>
      <w:r w:rsidR="00746AEA" w:rsidRPr="007E2D7F">
        <w:rPr>
          <w:sz w:val="22"/>
          <w:szCs w:val="22"/>
        </w:rPr>
        <w:t>članka</w:t>
      </w:r>
      <w:r w:rsidRPr="007E2D7F">
        <w:rPr>
          <w:sz w:val="22"/>
          <w:szCs w:val="22"/>
        </w:rPr>
        <w:t xml:space="preserve"> 64 Poslovnika o radu Skupštine Brčko distrikta BiH (</w:t>
      </w:r>
      <w:r w:rsidR="00746AEA" w:rsidRPr="007E2D7F">
        <w:rPr>
          <w:sz w:val="22"/>
          <w:szCs w:val="22"/>
        </w:rPr>
        <w:t>Službeni glasnik Brčko distrikta BiH, broj</w:t>
      </w:r>
      <w:r w:rsidRPr="007E2D7F">
        <w:rPr>
          <w:sz w:val="22"/>
          <w:szCs w:val="22"/>
        </w:rPr>
        <w:t xml:space="preserve"> 54/18 – </w:t>
      </w:r>
      <w:r w:rsidR="00746AEA" w:rsidRPr="007E2D7F">
        <w:rPr>
          <w:sz w:val="22"/>
          <w:szCs w:val="22"/>
        </w:rPr>
        <w:t>pročišć</w:t>
      </w:r>
      <w:r w:rsidRPr="007E2D7F">
        <w:rPr>
          <w:sz w:val="22"/>
          <w:szCs w:val="22"/>
        </w:rPr>
        <w:t>eni tekst i brojevi: 17/20 i 24/20) i Prijedloga odluke gradonačelnika Brčko distrikta BiH, broj predmeta: 22-00</w:t>
      </w:r>
      <w:r w:rsidR="006F121F" w:rsidRPr="007E2D7F">
        <w:rPr>
          <w:sz w:val="22"/>
          <w:szCs w:val="22"/>
        </w:rPr>
        <w:t>2016</w:t>
      </w:r>
      <w:r w:rsidRPr="007E2D7F">
        <w:rPr>
          <w:sz w:val="22"/>
          <w:szCs w:val="22"/>
        </w:rPr>
        <w:t>/2</w:t>
      </w:r>
      <w:r w:rsidR="00537BA5" w:rsidRPr="007E2D7F">
        <w:rPr>
          <w:sz w:val="22"/>
          <w:szCs w:val="22"/>
        </w:rPr>
        <w:t>2</w:t>
      </w:r>
      <w:r w:rsidRPr="007E2D7F">
        <w:rPr>
          <w:sz w:val="22"/>
          <w:szCs w:val="22"/>
        </w:rPr>
        <w:t>, broj akta: 01.1-1619SM-0</w:t>
      </w:r>
      <w:r w:rsidR="00537BA5" w:rsidRPr="007E2D7F">
        <w:rPr>
          <w:sz w:val="22"/>
          <w:szCs w:val="22"/>
        </w:rPr>
        <w:t>2</w:t>
      </w:r>
      <w:r w:rsidR="006F121F" w:rsidRPr="007E2D7F">
        <w:rPr>
          <w:sz w:val="22"/>
          <w:szCs w:val="22"/>
        </w:rPr>
        <w:t>3</w:t>
      </w:r>
      <w:r w:rsidRPr="007E2D7F">
        <w:rPr>
          <w:sz w:val="22"/>
          <w:szCs w:val="22"/>
        </w:rPr>
        <w:t xml:space="preserve">/25 od </w:t>
      </w:r>
      <w:r w:rsidR="00537BA5" w:rsidRPr="007E2D7F">
        <w:rPr>
          <w:sz w:val="22"/>
          <w:szCs w:val="22"/>
        </w:rPr>
        <w:t>12</w:t>
      </w:r>
      <w:r w:rsidRPr="007E2D7F">
        <w:rPr>
          <w:sz w:val="22"/>
          <w:szCs w:val="22"/>
        </w:rPr>
        <w:t xml:space="preserve">. </w:t>
      </w:r>
      <w:r w:rsidR="006C7D10" w:rsidRPr="007E2D7F">
        <w:rPr>
          <w:sz w:val="22"/>
          <w:szCs w:val="22"/>
        </w:rPr>
        <w:t>1</w:t>
      </w:r>
      <w:r w:rsidR="00537BA5" w:rsidRPr="007E2D7F">
        <w:rPr>
          <w:sz w:val="22"/>
          <w:szCs w:val="22"/>
        </w:rPr>
        <w:t>2</w:t>
      </w:r>
      <w:r w:rsidRPr="007E2D7F">
        <w:rPr>
          <w:sz w:val="22"/>
          <w:szCs w:val="22"/>
        </w:rPr>
        <w:t xml:space="preserve">. 2025. godine, Skupština Brčko distrikta </w:t>
      </w:r>
      <w:r w:rsidR="00A82E0B">
        <w:rPr>
          <w:sz w:val="22"/>
          <w:szCs w:val="22"/>
        </w:rPr>
        <w:t>BiH na 24. redovitoj</w:t>
      </w:r>
      <w:r w:rsidR="007E2D7F" w:rsidRPr="007E2D7F">
        <w:rPr>
          <w:sz w:val="22"/>
          <w:szCs w:val="22"/>
        </w:rPr>
        <w:t xml:space="preserve"> sjednici održanoj 15. siječnja</w:t>
      </w:r>
      <w:r w:rsidRPr="007E2D7F">
        <w:rPr>
          <w:sz w:val="22"/>
          <w:szCs w:val="22"/>
        </w:rPr>
        <w:t xml:space="preserve"> 202</w:t>
      </w:r>
      <w:r w:rsidR="00537BA5" w:rsidRPr="007E2D7F">
        <w:rPr>
          <w:sz w:val="22"/>
          <w:szCs w:val="22"/>
        </w:rPr>
        <w:t>6</w:t>
      </w:r>
      <w:r w:rsidRPr="007E2D7F">
        <w:rPr>
          <w:sz w:val="22"/>
          <w:szCs w:val="22"/>
        </w:rPr>
        <w:t>. godine, donosi</w:t>
      </w:r>
      <w:r w:rsidRPr="007E2D7F">
        <w:rPr>
          <w:b/>
          <w:sz w:val="22"/>
          <w:szCs w:val="22"/>
        </w:rPr>
        <w:t xml:space="preserve">  </w:t>
      </w:r>
    </w:p>
    <w:p w14:paraId="7AB02D59" w14:textId="77777777" w:rsidR="006C7D10" w:rsidRPr="007E2D7F" w:rsidRDefault="00000000">
      <w:pPr>
        <w:spacing w:line="259" w:lineRule="auto"/>
        <w:ind w:right="4"/>
        <w:jc w:val="center"/>
        <w:rPr>
          <w:b/>
          <w:sz w:val="22"/>
          <w:szCs w:val="22"/>
        </w:rPr>
      </w:pPr>
      <w:r w:rsidRPr="007E2D7F">
        <w:rPr>
          <w:b/>
          <w:sz w:val="22"/>
          <w:szCs w:val="22"/>
        </w:rPr>
        <w:t xml:space="preserve">ODLUKU   </w:t>
      </w:r>
    </w:p>
    <w:p w14:paraId="1D3C99CE" w14:textId="3F92B82B" w:rsidR="00BC79EC" w:rsidRPr="007E2D7F" w:rsidRDefault="00000000">
      <w:pPr>
        <w:spacing w:line="259" w:lineRule="auto"/>
        <w:ind w:right="4"/>
        <w:jc w:val="center"/>
        <w:rPr>
          <w:sz w:val="22"/>
          <w:szCs w:val="22"/>
        </w:rPr>
      </w:pPr>
      <w:r w:rsidRPr="007E2D7F">
        <w:rPr>
          <w:b/>
          <w:sz w:val="22"/>
          <w:szCs w:val="22"/>
        </w:rPr>
        <w:t xml:space="preserve">O UTVRĐIVANJU JAVNOG INTERESA  </w:t>
      </w:r>
    </w:p>
    <w:p w14:paraId="4C0FB2C7" w14:textId="77777777" w:rsidR="006F121F" w:rsidRPr="007E2D7F" w:rsidRDefault="006F121F" w:rsidP="006F121F">
      <w:pPr>
        <w:spacing w:line="240" w:lineRule="auto"/>
        <w:ind w:left="0" w:right="0" w:firstLine="708"/>
        <w:jc w:val="center"/>
        <w:rPr>
          <w:b/>
          <w:color w:val="auto"/>
          <w:kern w:val="0"/>
          <w:lang w:eastAsia="bs-Latn-BA"/>
          <w14:ligatures w14:val="none"/>
        </w:rPr>
      </w:pPr>
    </w:p>
    <w:p w14:paraId="0D67E835" w14:textId="0D5D24E4" w:rsidR="006F121F" w:rsidRPr="007E2D7F" w:rsidRDefault="007E2D7F" w:rsidP="006F121F">
      <w:pPr>
        <w:spacing w:line="240" w:lineRule="auto"/>
        <w:ind w:left="0" w:right="0" w:firstLine="708"/>
        <w:jc w:val="center"/>
        <w:rPr>
          <w:b/>
          <w:color w:val="auto"/>
          <w:kern w:val="0"/>
          <w:lang w:eastAsia="bs-Latn-BA"/>
          <w14:ligatures w14:val="none"/>
        </w:rPr>
      </w:pPr>
      <w:r w:rsidRPr="007E2D7F">
        <w:rPr>
          <w:b/>
          <w:color w:val="auto"/>
          <w:kern w:val="0"/>
          <w:lang w:eastAsia="bs-Latn-BA"/>
          <w14:ligatures w14:val="none"/>
        </w:rPr>
        <w:t>Članak</w:t>
      </w:r>
      <w:r w:rsidR="006F121F" w:rsidRPr="007E2D7F">
        <w:rPr>
          <w:b/>
          <w:color w:val="auto"/>
          <w:kern w:val="0"/>
          <w:lang w:eastAsia="bs-Latn-BA"/>
          <w14:ligatures w14:val="none"/>
        </w:rPr>
        <w:t xml:space="preserve"> 1</w:t>
      </w:r>
    </w:p>
    <w:p w14:paraId="6643E310" w14:textId="643C2172" w:rsidR="006F121F" w:rsidRPr="007E2D7F" w:rsidRDefault="006F121F" w:rsidP="006F121F">
      <w:pPr>
        <w:spacing w:line="240" w:lineRule="auto"/>
        <w:ind w:left="0" w:right="0" w:firstLine="720"/>
        <w:rPr>
          <w:color w:val="auto"/>
          <w:kern w:val="0"/>
          <w:lang w:eastAsia="bs-Latn-BA"/>
          <w14:ligatures w14:val="none"/>
        </w:rPr>
      </w:pPr>
      <w:r w:rsidRPr="007E2D7F">
        <w:rPr>
          <w:color w:val="auto"/>
          <w:kern w:val="0"/>
          <w:lang w:eastAsia="bs-Latn-BA"/>
          <w14:ligatures w14:val="none"/>
        </w:rPr>
        <w:t xml:space="preserve">Utvrđuje se da je od javnog interesa za Brčko distrikt BiH izgradnja </w:t>
      </w:r>
      <w:r w:rsidR="00A82E0B">
        <w:rPr>
          <w:color w:val="auto"/>
          <w:kern w:val="0"/>
          <w:lang w:eastAsia="bs-Latn-BA"/>
          <w14:ligatures w14:val="none"/>
        </w:rPr>
        <w:t>ceste</w:t>
      </w:r>
      <w:r w:rsidRPr="007E2D7F">
        <w:rPr>
          <w:color w:val="auto"/>
          <w:kern w:val="0"/>
          <w:lang w:eastAsia="bs-Latn-BA"/>
          <w14:ligatures w14:val="none"/>
        </w:rPr>
        <w:t xml:space="preserve"> u Vučilovcu na  zemljištu označenom kao katastarske parcele broj: 138, 137/2, 141/2 i 1570 k. o. Vučilovac, urbano područje „Vučilovac“ u Brčko distriktu BiH.</w:t>
      </w:r>
    </w:p>
    <w:p w14:paraId="556AC44A" w14:textId="77777777" w:rsidR="006F121F" w:rsidRPr="007E2D7F" w:rsidRDefault="006F121F" w:rsidP="006F121F">
      <w:pPr>
        <w:spacing w:line="240" w:lineRule="auto"/>
        <w:ind w:left="0" w:right="0" w:firstLine="0"/>
        <w:rPr>
          <w:color w:val="auto"/>
          <w:kern w:val="0"/>
          <w:lang w:eastAsia="bs-Latn-BA"/>
          <w14:ligatures w14:val="none"/>
        </w:rPr>
      </w:pPr>
    </w:p>
    <w:p w14:paraId="7BF91ECD" w14:textId="495CF035" w:rsidR="006F121F" w:rsidRPr="007E2D7F" w:rsidRDefault="006F121F" w:rsidP="006F121F">
      <w:pPr>
        <w:spacing w:line="240" w:lineRule="auto"/>
        <w:ind w:left="0" w:right="0" w:firstLine="0"/>
        <w:jc w:val="center"/>
        <w:rPr>
          <w:b/>
          <w:color w:val="auto"/>
          <w:kern w:val="0"/>
          <w:lang w:eastAsia="bs-Latn-BA"/>
          <w14:ligatures w14:val="none"/>
        </w:rPr>
      </w:pPr>
      <w:r w:rsidRPr="007E2D7F">
        <w:rPr>
          <w:color w:val="auto"/>
          <w:kern w:val="0"/>
          <w:lang w:eastAsia="bs-Latn-BA"/>
          <w14:ligatures w14:val="none"/>
        </w:rPr>
        <w:t xml:space="preserve">         </w:t>
      </w:r>
      <w:r w:rsidR="007E2D7F" w:rsidRPr="007E2D7F">
        <w:rPr>
          <w:b/>
          <w:color w:val="auto"/>
          <w:kern w:val="0"/>
          <w:lang w:eastAsia="bs-Latn-BA"/>
          <w14:ligatures w14:val="none"/>
        </w:rPr>
        <w:t>Članak</w:t>
      </w:r>
      <w:r w:rsidRPr="007E2D7F">
        <w:rPr>
          <w:b/>
          <w:color w:val="auto"/>
          <w:kern w:val="0"/>
          <w:lang w:eastAsia="bs-Latn-BA"/>
          <w14:ligatures w14:val="none"/>
        </w:rPr>
        <w:t xml:space="preserve"> 2</w:t>
      </w:r>
    </w:p>
    <w:p w14:paraId="17DB49D8" w14:textId="1C6C6DDA" w:rsidR="006F121F" w:rsidRPr="007E2D7F" w:rsidRDefault="006F121F" w:rsidP="006F121F">
      <w:pPr>
        <w:spacing w:line="240" w:lineRule="auto"/>
        <w:ind w:left="0" w:right="0" w:firstLine="0"/>
        <w:rPr>
          <w:color w:val="auto"/>
          <w:kern w:val="0"/>
          <w:lang w:eastAsia="bs-Latn-BA"/>
          <w14:ligatures w14:val="none"/>
        </w:rPr>
      </w:pPr>
      <w:r w:rsidRPr="007E2D7F">
        <w:rPr>
          <w:color w:val="auto"/>
          <w:kern w:val="0"/>
          <w:lang w:eastAsia="bs-Latn-BA"/>
          <w14:ligatures w14:val="none"/>
        </w:rPr>
        <w:t xml:space="preserve">            Korisnik eksproprijacije nekretnina za izvođenje radova iz </w:t>
      </w:r>
      <w:r w:rsidR="00A82E0B">
        <w:rPr>
          <w:color w:val="auto"/>
          <w:kern w:val="0"/>
          <w:lang w:eastAsia="bs-Latn-BA"/>
          <w14:ligatures w14:val="none"/>
        </w:rPr>
        <w:t>članka 1 ove Odluke</w:t>
      </w:r>
      <w:r w:rsidRPr="007E2D7F">
        <w:rPr>
          <w:color w:val="auto"/>
          <w:kern w:val="0"/>
          <w:lang w:eastAsia="bs-Latn-BA"/>
          <w14:ligatures w14:val="none"/>
        </w:rPr>
        <w:t xml:space="preserve"> je Brčko distrikt BiH.     </w:t>
      </w:r>
    </w:p>
    <w:p w14:paraId="52AC9B11" w14:textId="0D77EFA2" w:rsidR="006F121F" w:rsidRPr="007E2D7F" w:rsidRDefault="007E2D7F" w:rsidP="006F121F">
      <w:pPr>
        <w:spacing w:line="240" w:lineRule="auto"/>
        <w:ind w:left="0" w:right="0" w:firstLine="708"/>
        <w:jc w:val="center"/>
        <w:rPr>
          <w:b/>
          <w:color w:val="auto"/>
          <w:kern w:val="0"/>
          <w:lang w:eastAsia="bs-Latn-BA"/>
          <w14:ligatures w14:val="none"/>
        </w:rPr>
      </w:pPr>
      <w:r w:rsidRPr="007E2D7F">
        <w:rPr>
          <w:b/>
          <w:color w:val="auto"/>
          <w:kern w:val="0"/>
          <w:lang w:eastAsia="bs-Latn-BA"/>
          <w14:ligatures w14:val="none"/>
        </w:rPr>
        <w:t>Članak</w:t>
      </w:r>
      <w:r w:rsidR="006F121F" w:rsidRPr="007E2D7F">
        <w:rPr>
          <w:b/>
          <w:color w:val="auto"/>
          <w:kern w:val="0"/>
          <w:lang w:eastAsia="bs-Latn-BA"/>
          <w14:ligatures w14:val="none"/>
        </w:rPr>
        <w:t xml:space="preserve"> 3</w:t>
      </w:r>
    </w:p>
    <w:p w14:paraId="42C5AC79" w14:textId="260373A5" w:rsidR="006F121F" w:rsidRPr="007E2D7F" w:rsidRDefault="006F121F" w:rsidP="006F121F">
      <w:pPr>
        <w:spacing w:line="240" w:lineRule="auto"/>
        <w:ind w:left="0" w:right="0" w:firstLine="720"/>
        <w:rPr>
          <w:color w:val="auto"/>
          <w:kern w:val="0"/>
          <w:lang w:eastAsia="bs-Latn-BA"/>
          <w14:ligatures w14:val="none"/>
        </w:rPr>
      </w:pPr>
      <w:r w:rsidRPr="007E2D7F">
        <w:rPr>
          <w:color w:val="auto"/>
          <w:kern w:val="0"/>
          <w:lang w:eastAsia="bs-Latn-BA"/>
          <w14:ligatures w14:val="none"/>
        </w:rPr>
        <w:t xml:space="preserve"> Javni interes Brčko distrikta BiH iz </w:t>
      </w:r>
      <w:r w:rsidR="00A82E0B">
        <w:rPr>
          <w:color w:val="auto"/>
          <w:kern w:val="0"/>
          <w:lang w:eastAsia="bs-Latn-BA"/>
          <w14:ligatures w14:val="none"/>
        </w:rPr>
        <w:t>članka 1 ove Odluke</w:t>
      </w:r>
      <w:r w:rsidRPr="007E2D7F">
        <w:rPr>
          <w:color w:val="auto"/>
          <w:kern w:val="0"/>
          <w:lang w:eastAsia="bs-Latn-BA"/>
          <w14:ligatures w14:val="none"/>
        </w:rPr>
        <w:t xml:space="preserve"> utvrđuje se </w:t>
      </w:r>
      <w:r w:rsidR="00D346C6">
        <w:rPr>
          <w:color w:val="auto"/>
          <w:kern w:val="0"/>
          <w:lang w:eastAsia="bs-Latn-BA"/>
          <w14:ligatures w14:val="none"/>
        </w:rPr>
        <w:t>sukladno konačnom Rješenju o lokacijskim uvjetima</w:t>
      </w:r>
      <w:r w:rsidRPr="007E2D7F">
        <w:rPr>
          <w:color w:val="auto"/>
          <w:kern w:val="0"/>
          <w:lang w:eastAsia="bs-Latn-BA"/>
          <w14:ligatures w14:val="none"/>
        </w:rPr>
        <w:t xml:space="preserve"> broj: UP-I-22-002151/25, broj akta: 06-0311SJ-004/25 od 28. 10. 2025. godine, koje je izda</w:t>
      </w:r>
      <w:r w:rsidR="00D346C6">
        <w:rPr>
          <w:color w:val="auto"/>
          <w:kern w:val="0"/>
          <w:lang w:eastAsia="bs-Latn-BA"/>
          <w14:ligatures w14:val="none"/>
        </w:rPr>
        <w:t>n</w:t>
      </w:r>
      <w:r w:rsidRPr="007E2D7F">
        <w:rPr>
          <w:color w:val="auto"/>
          <w:kern w:val="0"/>
          <w:lang w:eastAsia="bs-Latn-BA"/>
          <w14:ligatures w14:val="none"/>
        </w:rPr>
        <w:t xml:space="preserve">o prema odredbama Prostornog plana Brčko distrikta BiH </w:t>
      </w:r>
      <w:r w:rsidR="00D346C6">
        <w:rPr>
          <w:color w:val="auto"/>
          <w:kern w:val="0"/>
          <w:lang w:eastAsia="bs-Latn-BA"/>
          <w14:ligatures w14:val="none"/>
        </w:rPr>
        <w:t>2007. – 2017</w:t>
      </w:r>
      <w:r w:rsidRPr="007E2D7F">
        <w:rPr>
          <w:color w:val="auto"/>
          <w:kern w:val="0"/>
          <w:lang w:eastAsia="bs-Latn-BA"/>
          <w14:ligatures w14:val="none"/>
        </w:rPr>
        <w:t>. godina, Odluk</w:t>
      </w:r>
      <w:r w:rsidR="00D346C6">
        <w:rPr>
          <w:color w:val="auto"/>
          <w:kern w:val="0"/>
          <w:lang w:eastAsia="bs-Latn-BA"/>
          <w14:ligatures w14:val="none"/>
        </w:rPr>
        <w:t>e</w:t>
      </w:r>
      <w:r w:rsidRPr="007E2D7F">
        <w:rPr>
          <w:color w:val="auto"/>
          <w:kern w:val="0"/>
          <w:lang w:eastAsia="bs-Latn-BA"/>
          <w14:ligatures w14:val="none"/>
        </w:rPr>
        <w:t xml:space="preserve"> o usvajanju Prostornog plana  Brčko distrikta Bosne i Hercegovine </w:t>
      </w:r>
      <w:r w:rsidR="00D346C6">
        <w:rPr>
          <w:color w:val="auto"/>
          <w:kern w:val="0"/>
          <w:lang w:eastAsia="bs-Latn-BA"/>
          <w14:ligatures w14:val="none"/>
        </w:rPr>
        <w:t>2007. – 2017</w:t>
      </w:r>
      <w:r w:rsidRPr="007E2D7F">
        <w:rPr>
          <w:color w:val="auto"/>
          <w:kern w:val="0"/>
          <w:lang w:eastAsia="bs-Latn-BA"/>
          <w14:ligatures w14:val="none"/>
        </w:rPr>
        <w:t>. godina (</w:t>
      </w:r>
      <w:r w:rsidR="00746AEA" w:rsidRPr="007E2D7F">
        <w:rPr>
          <w:color w:val="auto"/>
          <w:kern w:val="0"/>
          <w:lang w:eastAsia="bs-Latn-BA"/>
          <w14:ligatures w14:val="none"/>
        </w:rPr>
        <w:t>Službeni glasnik Brčko distrikta BiH</w:t>
      </w:r>
      <w:r w:rsidRPr="007E2D7F">
        <w:rPr>
          <w:color w:val="auto"/>
          <w:kern w:val="0"/>
          <w:lang w:eastAsia="bs-Latn-BA"/>
          <w14:ligatures w14:val="none"/>
        </w:rPr>
        <w:t>, broj 17/07), prostorna cjelina urbanog područja  „Vučilovac“, u Brčko distriktu BiH.</w:t>
      </w:r>
    </w:p>
    <w:p w14:paraId="680B5965" w14:textId="77777777" w:rsidR="000A186E" w:rsidRPr="007E2D7F" w:rsidRDefault="000A186E" w:rsidP="00537BA5">
      <w:pPr>
        <w:pStyle w:val="Naslov2"/>
        <w:ind w:left="0" w:right="5" w:firstLine="0"/>
        <w:jc w:val="both"/>
        <w:rPr>
          <w:sz w:val="22"/>
          <w:szCs w:val="22"/>
          <w:lang w:val="hr-HR"/>
        </w:rPr>
      </w:pPr>
    </w:p>
    <w:p w14:paraId="3A6D18AA" w14:textId="5F485C8F" w:rsidR="000A186E" w:rsidRPr="007E2D7F" w:rsidRDefault="007E2D7F" w:rsidP="000A186E">
      <w:pPr>
        <w:pStyle w:val="Naslov2"/>
        <w:ind w:right="5"/>
        <w:rPr>
          <w:sz w:val="22"/>
          <w:szCs w:val="22"/>
          <w:lang w:val="hr-HR"/>
        </w:rPr>
      </w:pPr>
      <w:r w:rsidRPr="007E2D7F">
        <w:rPr>
          <w:sz w:val="22"/>
          <w:szCs w:val="22"/>
          <w:lang w:val="hr-HR"/>
        </w:rPr>
        <w:t>Članak</w:t>
      </w:r>
      <w:r w:rsidR="000A186E" w:rsidRPr="007E2D7F">
        <w:rPr>
          <w:sz w:val="22"/>
          <w:szCs w:val="22"/>
          <w:lang w:val="hr-HR"/>
        </w:rPr>
        <w:t xml:space="preserve"> 4 </w:t>
      </w:r>
    </w:p>
    <w:p w14:paraId="0657FF50" w14:textId="6DCA0125" w:rsidR="000A186E" w:rsidRPr="007E2D7F" w:rsidRDefault="007E2D7F" w:rsidP="000A186E">
      <w:pPr>
        <w:ind w:left="-15" w:right="0" w:firstLine="540"/>
        <w:rPr>
          <w:sz w:val="22"/>
          <w:szCs w:val="22"/>
        </w:rPr>
      </w:pPr>
      <w:r w:rsidRPr="007E2D7F">
        <w:rPr>
          <w:sz w:val="22"/>
          <w:szCs w:val="22"/>
        </w:rPr>
        <w:t>Ova Odluka</w:t>
      </w:r>
      <w:r w:rsidR="000A186E" w:rsidRPr="007E2D7F">
        <w:rPr>
          <w:sz w:val="22"/>
          <w:szCs w:val="22"/>
        </w:rPr>
        <w:t xml:space="preserve"> stupa na snagu danom donošenja i bit će objavljena u Službenom glasniku Brčko distrikta Bosne i Hercegovine. </w:t>
      </w:r>
    </w:p>
    <w:p w14:paraId="70EB0284" w14:textId="0CD8B168" w:rsidR="00BC79EC" w:rsidRPr="007E2D7F" w:rsidRDefault="00BC79EC" w:rsidP="000A186E">
      <w:pPr>
        <w:spacing w:line="259" w:lineRule="auto"/>
        <w:ind w:left="0" w:right="0" w:firstLine="0"/>
        <w:jc w:val="left"/>
        <w:rPr>
          <w:sz w:val="22"/>
          <w:szCs w:val="22"/>
        </w:rPr>
      </w:pPr>
    </w:p>
    <w:p w14:paraId="02CC85D5" w14:textId="359E0EB4" w:rsidR="00BC79EC" w:rsidRPr="007E2D7F" w:rsidRDefault="00000000">
      <w:pPr>
        <w:ind w:left="-5" w:right="0"/>
        <w:rPr>
          <w:sz w:val="22"/>
          <w:szCs w:val="22"/>
        </w:rPr>
      </w:pPr>
      <w:r w:rsidRPr="007E2D7F">
        <w:rPr>
          <w:sz w:val="22"/>
          <w:szCs w:val="22"/>
        </w:rPr>
        <w:t>Broj: 01-02-</w:t>
      </w:r>
      <w:r w:rsidR="000C2CDF" w:rsidRPr="007E2D7F">
        <w:rPr>
          <w:sz w:val="22"/>
          <w:szCs w:val="22"/>
        </w:rPr>
        <w:t>41</w:t>
      </w:r>
      <w:r w:rsidRPr="007E2D7F">
        <w:rPr>
          <w:sz w:val="22"/>
          <w:szCs w:val="22"/>
        </w:rPr>
        <w:t>/2</w:t>
      </w:r>
      <w:r w:rsidR="00537BA5" w:rsidRPr="007E2D7F">
        <w:rPr>
          <w:sz w:val="22"/>
          <w:szCs w:val="22"/>
        </w:rPr>
        <w:t>6</w:t>
      </w:r>
      <w:r w:rsidRPr="007E2D7F">
        <w:rPr>
          <w:sz w:val="22"/>
          <w:szCs w:val="22"/>
        </w:rPr>
        <w:t xml:space="preserve"> </w:t>
      </w:r>
    </w:p>
    <w:p w14:paraId="7B36E3DD" w14:textId="5E83AE2A" w:rsidR="00BC79EC" w:rsidRPr="007E2D7F" w:rsidRDefault="00000000">
      <w:pPr>
        <w:ind w:left="-5" w:right="0"/>
        <w:rPr>
          <w:sz w:val="22"/>
          <w:szCs w:val="22"/>
        </w:rPr>
      </w:pPr>
      <w:r w:rsidRPr="007E2D7F">
        <w:rPr>
          <w:sz w:val="22"/>
          <w:szCs w:val="22"/>
        </w:rPr>
        <w:t xml:space="preserve">Brčko, </w:t>
      </w:r>
      <w:r w:rsidR="00537BA5" w:rsidRPr="007E2D7F">
        <w:rPr>
          <w:sz w:val="22"/>
          <w:szCs w:val="22"/>
        </w:rPr>
        <w:t>15</w:t>
      </w:r>
      <w:r w:rsidR="006C7D10" w:rsidRPr="007E2D7F">
        <w:rPr>
          <w:sz w:val="22"/>
          <w:szCs w:val="22"/>
        </w:rPr>
        <w:t>. 1</w:t>
      </w:r>
      <w:r w:rsidRPr="007E2D7F">
        <w:rPr>
          <w:sz w:val="22"/>
          <w:szCs w:val="22"/>
        </w:rPr>
        <w:t>. 202</w:t>
      </w:r>
      <w:r w:rsidR="00537BA5" w:rsidRPr="007E2D7F">
        <w:rPr>
          <w:sz w:val="22"/>
          <w:szCs w:val="22"/>
        </w:rPr>
        <w:t>6</w:t>
      </w:r>
      <w:r w:rsidRPr="007E2D7F">
        <w:rPr>
          <w:sz w:val="22"/>
          <w:szCs w:val="22"/>
        </w:rPr>
        <w:t xml:space="preserve">. godine </w:t>
      </w:r>
    </w:p>
    <w:p w14:paraId="03D08AEE" w14:textId="2F19E26B" w:rsidR="00BC79EC" w:rsidRPr="007E2D7F" w:rsidRDefault="00000000">
      <w:pPr>
        <w:ind w:left="5770" w:right="0"/>
        <w:rPr>
          <w:sz w:val="22"/>
          <w:szCs w:val="22"/>
        </w:rPr>
      </w:pPr>
      <w:r w:rsidRPr="007E2D7F">
        <w:rPr>
          <w:sz w:val="22"/>
          <w:szCs w:val="22"/>
        </w:rPr>
        <w:t xml:space="preserve">   PREDSJEDNIK  </w:t>
      </w:r>
    </w:p>
    <w:p w14:paraId="2FF236E4" w14:textId="45BA7390" w:rsidR="006C7D10" w:rsidRPr="007E2D7F" w:rsidRDefault="00000000">
      <w:pPr>
        <w:ind w:left="-5" w:right="0"/>
        <w:rPr>
          <w:sz w:val="22"/>
          <w:szCs w:val="22"/>
        </w:rPr>
      </w:pPr>
      <w:r w:rsidRPr="007E2D7F">
        <w:rPr>
          <w:sz w:val="22"/>
          <w:szCs w:val="22"/>
        </w:rPr>
        <w:t xml:space="preserve">                                                               </w:t>
      </w:r>
      <w:r w:rsidR="006C7D10" w:rsidRPr="007E2D7F">
        <w:rPr>
          <w:sz w:val="22"/>
          <w:szCs w:val="22"/>
        </w:rPr>
        <w:t xml:space="preserve">           </w:t>
      </w:r>
      <w:r w:rsidRPr="007E2D7F">
        <w:rPr>
          <w:sz w:val="22"/>
          <w:szCs w:val="22"/>
        </w:rPr>
        <w:t xml:space="preserve">         </w:t>
      </w:r>
      <w:r w:rsidR="006C7D10" w:rsidRPr="007E2D7F">
        <w:rPr>
          <w:sz w:val="22"/>
          <w:szCs w:val="22"/>
        </w:rPr>
        <w:t xml:space="preserve">    </w:t>
      </w:r>
      <w:r w:rsidRPr="007E2D7F">
        <w:rPr>
          <w:sz w:val="22"/>
          <w:szCs w:val="22"/>
        </w:rPr>
        <w:t xml:space="preserve">   SKUPŠTINE BRČKO DISTRIKTA BiH                                                                                                        </w:t>
      </w:r>
      <w:r w:rsidR="006C7D10" w:rsidRPr="007E2D7F">
        <w:rPr>
          <w:sz w:val="22"/>
          <w:szCs w:val="22"/>
        </w:rPr>
        <w:t xml:space="preserve">                </w:t>
      </w:r>
    </w:p>
    <w:p w14:paraId="726E7764" w14:textId="317CAB3C" w:rsidR="00BC79EC" w:rsidRPr="007E2D7F" w:rsidRDefault="006C7D10">
      <w:pPr>
        <w:ind w:left="-5" w:right="0"/>
        <w:rPr>
          <w:b/>
          <w:sz w:val="22"/>
          <w:szCs w:val="22"/>
        </w:rPr>
      </w:pPr>
      <w:r w:rsidRPr="007E2D7F">
        <w:rPr>
          <w:sz w:val="22"/>
          <w:szCs w:val="22"/>
        </w:rPr>
        <w:t xml:space="preserve">                                                                                                      </w:t>
      </w:r>
      <w:r w:rsidRPr="007E2D7F">
        <w:rPr>
          <w:b/>
          <w:sz w:val="22"/>
          <w:szCs w:val="22"/>
        </w:rPr>
        <w:t>Damir</w:t>
      </w:r>
      <w:r w:rsidRPr="007E2D7F">
        <w:rPr>
          <w:sz w:val="22"/>
          <w:szCs w:val="22"/>
        </w:rPr>
        <w:t xml:space="preserve"> </w:t>
      </w:r>
      <w:r w:rsidRPr="007E2D7F">
        <w:rPr>
          <w:b/>
          <w:sz w:val="22"/>
          <w:szCs w:val="22"/>
        </w:rPr>
        <w:t xml:space="preserve"> Bulčević, dipl. oec. </w:t>
      </w:r>
    </w:p>
    <w:p w14:paraId="211D842D" w14:textId="7B748EA6" w:rsidR="00BC79EC" w:rsidRPr="007E2D7F" w:rsidRDefault="0029701B" w:rsidP="002A75A5">
      <w:pPr>
        <w:pStyle w:val="Paragrafspiska"/>
        <w:spacing w:line="259" w:lineRule="auto"/>
        <w:ind w:left="0" w:right="0" w:firstLine="0"/>
        <w:jc w:val="left"/>
      </w:pPr>
      <w:r w:rsidRPr="007E2D7F">
        <w:rPr>
          <w:rFonts w:ascii="Garamond" w:eastAsia="Garamond" w:hAnsi="Garamond" w:cs="Garamond"/>
          <w:sz w:val="22"/>
        </w:rPr>
        <w:t xml:space="preserve"> </w:t>
      </w:r>
    </w:p>
    <w:sectPr w:rsidR="00BC79EC" w:rsidRPr="007E2D7F" w:rsidSect="006C7D10">
      <w:pgSz w:w="11904" w:h="16840"/>
      <w:pgMar w:top="851" w:right="90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632"/>
    <w:multiLevelType w:val="hybridMultilevel"/>
    <w:tmpl w:val="89C4B8DE"/>
    <w:lvl w:ilvl="0" w:tplc="C4B031CA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bCs/>
        <w:sz w:val="20"/>
        <w:szCs w:val="20"/>
      </w:rPr>
    </w:lvl>
    <w:lvl w:ilvl="1" w:tplc="101A0019" w:tentative="1">
      <w:start w:val="1"/>
      <w:numFmt w:val="lowerLetter"/>
      <w:lvlText w:val="%2."/>
      <w:lvlJc w:val="left"/>
      <w:pPr>
        <w:ind w:left="1065" w:hanging="360"/>
      </w:pPr>
    </w:lvl>
    <w:lvl w:ilvl="2" w:tplc="101A001B" w:tentative="1">
      <w:start w:val="1"/>
      <w:numFmt w:val="lowerRoman"/>
      <w:lvlText w:val="%3."/>
      <w:lvlJc w:val="right"/>
      <w:pPr>
        <w:ind w:left="1785" w:hanging="180"/>
      </w:pPr>
    </w:lvl>
    <w:lvl w:ilvl="3" w:tplc="101A000F" w:tentative="1">
      <w:start w:val="1"/>
      <w:numFmt w:val="decimal"/>
      <w:lvlText w:val="%4."/>
      <w:lvlJc w:val="left"/>
      <w:pPr>
        <w:ind w:left="2505" w:hanging="360"/>
      </w:pPr>
    </w:lvl>
    <w:lvl w:ilvl="4" w:tplc="101A0019" w:tentative="1">
      <w:start w:val="1"/>
      <w:numFmt w:val="lowerLetter"/>
      <w:lvlText w:val="%5."/>
      <w:lvlJc w:val="left"/>
      <w:pPr>
        <w:ind w:left="3225" w:hanging="360"/>
      </w:pPr>
    </w:lvl>
    <w:lvl w:ilvl="5" w:tplc="101A001B" w:tentative="1">
      <w:start w:val="1"/>
      <w:numFmt w:val="lowerRoman"/>
      <w:lvlText w:val="%6."/>
      <w:lvlJc w:val="right"/>
      <w:pPr>
        <w:ind w:left="3945" w:hanging="180"/>
      </w:pPr>
    </w:lvl>
    <w:lvl w:ilvl="6" w:tplc="101A000F" w:tentative="1">
      <w:start w:val="1"/>
      <w:numFmt w:val="decimal"/>
      <w:lvlText w:val="%7."/>
      <w:lvlJc w:val="left"/>
      <w:pPr>
        <w:ind w:left="4665" w:hanging="360"/>
      </w:pPr>
    </w:lvl>
    <w:lvl w:ilvl="7" w:tplc="101A0019" w:tentative="1">
      <w:start w:val="1"/>
      <w:numFmt w:val="lowerLetter"/>
      <w:lvlText w:val="%8."/>
      <w:lvlJc w:val="left"/>
      <w:pPr>
        <w:ind w:left="5385" w:hanging="360"/>
      </w:pPr>
    </w:lvl>
    <w:lvl w:ilvl="8" w:tplc="101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03823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EC"/>
    <w:rsid w:val="00021872"/>
    <w:rsid w:val="0006549D"/>
    <w:rsid w:val="000A186E"/>
    <w:rsid w:val="000C2CDF"/>
    <w:rsid w:val="0012013C"/>
    <w:rsid w:val="00292BCB"/>
    <w:rsid w:val="0029701B"/>
    <w:rsid w:val="002A75A5"/>
    <w:rsid w:val="003F1148"/>
    <w:rsid w:val="00537BA5"/>
    <w:rsid w:val="005D690D"/>
    <w:rsid w:val="00607108"/>
    <w:rsid w:val="006C7D10"/>
    <w:rsid w:val="006F121F"/>
    <w:rsid w:val="00713B5A"/>
    <w:rsid w:val="00722D69"/>
    <w:rsid w:val="00746AEA"/>
    <w:rsid w:val="007E2D7F"/>
    <w:rsid w:val="00891F4C"/>
    <w:rsid w:val="00930FF7"/>
    <w:rsid w:val="00A82E0B"/>
    <w:rsid w:val="00AD2198"/>
    <w:rsid w:val="00BA1503"/>
    <w:rsid w:val="00BC79EC"/>
    <w:rsid w:val="00C65167"/>
    <w:rsid w:val="00CC51EE"/>
    <w:rsid w:val="00CD712D"/>
    <w:rsid w:val="00D3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3EAB"/>
  <w15:docId w15:val="{EFD48324-666F-4FD9-9A02-5E5470CB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0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lang w:val="hr-HR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0"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paragraph" w:styleId="Paragrafspiska">
    <w:name w:val="List Paragraph"/>
    <w:basedOn w:val="Normalno"/>
    <w:uiPriority w:val="34"/>
    <w:qFormat/>
    <w:rsid w:val="006C7D10"/>
    <w:pPr>
      <w:ind w:left="720"/>
      <w:contextualSpacing/>
    </w:pPr>
  </w:style>
  <w:style w:type="paragraph" w:styleId="Drugouvlaenjetijelateksta2">
    <w:name w:val="Body Text Indent 2"/>
    <w:basedOn w:val="Normalno"/>
    <w:link w:val="Drugouvlaenjetijelateksta2Znak"/>
    <w:semiHidden/>
    <w:unhideWhenUsed/>
    <w:rsid w:val="000A186E"/>
    <w:pPr>
      <w:spacing w:after="120" w:line="240" w:lineRule="auto"/>
      <w:ind w:left="0" w:right="0" w:firstLine="658"/>
    </w:pPr>
    <w:rPr>
      <w:rFonts w:ascii="Arial" w:hAnsi="Arial" w:cs="Arial"/>
      <w:color w:val="auto"/>
      <w:kern w:val="0"/>
      <w:sz w:val="22"/>
      <w:lang w:val="sr-Cyrl-CS" w:eastAsia="en-US"/>
      <w14:ligatures w14:val="none"/>
    </w:rPr>
  </w:style>
  <w:style w:type="character" w:customStyle="1" w:styleId="Drugouvlaenjetijelateksta2Znak">
    <w:name w:val="Drugo uvlačenje tijela teksta 2 Znak"/>
    <w:basedOn w:val="Zadanifontparagrafa"/>
    <w:link w:val="Drugouvlaenjetijelateksta2"/>
    <w:semiHidden/>
    <w:rsid w:val="000A186E"/>
    <w:rPr>
      <w:rFonts w:ascii="Arial" w:eastAsia="Times New Roman" w:hAnsi="Arial" w:cs="Arial"/>
      <w:kern w:val="0"/>
      <w:sz w:val="22"/>
      <w:lang w:val="sr-Cyrl-C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memorandum PARCO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19</cp:revision>
  <dcterms:created xsi:type="dcterms:W3CDTF">2025-12-11T07:15:00Z</dcterms:created>
  <dcterms:modified xsi:type="dcterms:W3CDTF">2026-01-16T14:11:00Z</dcterms:modified>
</cp:coreProperties>
</file>